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AC" w:rsidRPr="008F64D2" w:rsidRDefault="008F64D2" w:rsidP="008F64D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F417F0" w:rsidRDefault="00F417F0" w:rsidP="007B522A">
      <w:pPr>
        <w:jc w:val="center"/>
        <w:rPr>
          <w:rFonts w:ascii="Trebuchet MS" w:hAnsi="Trebuchet MS"/>
          <w:b/>
        </w:rPr>
      </w:pPr>
    </w:p>
    <w:p w:rsidR="0054286E" w:rsidRPr="007B522A" w:rsidRDefault="006058E4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7B522A" w:rsidRPr="007B522A">
        <w:rPr>
          <w:rFonts w:ascii="Trebuchet MS" w:hAnsi="Trebuchet MS"/>
          <w:b/>
        </w:rPr>
        <w:t>probei scrise la examenul pentru promovarea în gradul profesional imediat superior celui deţinut a funcţionarilor publici din cadrul Agenţiei Naționale a Funcț</w:t>
      </w:r>
      <w:r w:rsidR="007B522A">
        <w:rPr>
          <w:rFonts w:ascii="Trebuchet MS" w:hAnsi="Trebuchet MS"/>
          <w:b/>
        </w:rPr>
        <w:t>ionarilor Publici din data de 22.12</w:t>
      </w:r>
      <w:r w:rsidR="007B522A" w:rsidRPr="007B522A">
        <w:rPr>
          <w:rFonts w:ascii="Trebuchet MS" w:hAnsi="Trebuchet MS"/>
          <w:b/>
        </w:rPr>
        <w:t>.2022 – proba scrisă</w:t>
      </w:r>
    </w:p>
    <w:p w:rsidR="00D5179E" w:rsidRPr="0042177B" w:rsidRDefault="00D5179E" w:rsidP="0042177B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761"/>
        <w:gridCol w:w="2561"/>
        <w:gridCol w:w="1548"/>
        <w:gridCol w:w="1545"/>
        <w:gridCol w:w="1683"/>
      </w:tblGrid>
      <w:tr w:rsidR="00D5179E" w:rsidRPr="00D5179E" w:rsidTr="006B7C7E">
        <w:trPr>
          <w:trHeight w:val="1802"/>
        </w:trPr>
        <w:tc>
          <w:tcPr>
            <w:tcW w:w="649" w:type="dxa"/>
            <w:vAlign w:val="center"/>
          </w:tcPr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Nr</w:t>
            </w:r>
          </w:p>
          <w:p w:rsidR="00D5179E" w:rsidRPr="00D5179E" w:rsidRDefault="008F64D2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D5179E" w:rsidRPr="00D5179E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232DFC" w:rsidP="00F450F4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</w:t>
            </w:r>
            <w:bookmarkStart w:id="0" w:name="_GoBack"/>
            <w:bookmarkEnd w:id="0"/>
          </w:p>
        </w:tc>
        <w:tc>
          <w:tcPr>
            <w:tcW w:w="1381" w:type="dxa"/>
            <w:vAlign w:val="center"/>
          </w:tcPr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6B7C7E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6B7C7E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B7C7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54286E" w:rsidRPr="00D5179E" w:rsidTr="008D2541">
        <w:tc>
          <w:tcPr>
            <w:tcW w:w="649" w:type="dxa"/>
            <w:vAlign w:val="center"/>
          </w:tcPr>
          <w:p w:rsidR="0054286E" w:rsidRPr="00D5179E" w:rsidRDefault="0042177B" w:rsidP="0054286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54286E">
              <w:rPr>
                <w:rFonts w:ascii="Trebuchet MS" w:hAnsi="Trebuchet MS"/>
              </w:rPr>
              <w:t>.</w:t>
            </w:r>
          </w:p>
        </w:tc>
        <w:tc>
          <w:tcPr>
            <w:tcW w:w="2830" w:type="dxa"/>
            <w:vAlign w:val="center"/>
          </w:tcPr>
          <w:p w:rsidR="0054286E" w:rsidRPr="00F417F0" w:rsidRDefault="007B522A" w:rsidP="008D2541">
            <w:pPr>
              <w:jc w:val="center"/>
              <w:rPr>
                <w:rFonts w:ascii="Trebuchet MS" w:hAnsi="Trebuchet MS"/>
              </w:rPr>
            </w:pPr>
            <w:r w:rsidRPr="007B522A">
              <w:rPr>
                <w:rFonts w:ascii="Trebuchet MS" w:hAnsi="Trebuchet MS"/>
              </w:rPr>
              <w:t>52315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E" w:rsidRPr="00044E90" w:rsidRDefault="007B522A" w:rsidP="007B522A">
            <w:pPr>
              <w:rPr>
                <w:rFonts w:ascii="Trebuchet MS" w:hAnsi="Trebuchet MS"/>
                <w:bCs/>
                <w:lang w:eastAsia="ro-RO"/>
              </w:rPr>
            </w:pPr>
            <w:r w:rsidRPr="007B522A"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1381" w:type="dxa"/>
            <w:vAlign w:val="center"/>
          </w:tcPr>
          <w:p w:rsidR="007B522A" w:rsidRPr="007B522A" w:rsidRDefault="007B522A" w:rsidP="007B522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</w:t>
            </w:r>
            <w:r w:rsidRPr="007B522A">
              <w:rPr>
                <w:rFonts w:ascii="Trebuchet MS" w:hAnsi="Trebuchet MS"/>
              </w:rPr>
              <w:t>A.N.F.P.</w:t>
            </w:r>
          </w:p>
          <w:p w:rsidR="0054286E" w:rsidRDefault="007B522A" w:rsidP="007B522A">
            <w:pPr>
              <w:jc w:val="center"/>
            </w:pPr>
            <w:r w:rsidRPr="007B522A">
              <w:rPr>
                <w:rFonts w:ascii="Trebuchet MS" w:hAnsi="Trebuchet MS"/>
              </w:rPr>
              <w:t>D.P.F.E.P.P.</w:t>
            </w:r>
          </w:p>
        </w:tc>
        <w:tc>
          <w:tcPr>
            <w:tcW w:w="1559" w:type="dxa"/>
            <w:vAlign w:val="center"/>
          </w:tcPr>
          <w:p w:rsidR="0054286E" w:rsidRPr="00F417F0" w:rsidRDefault="002B25C0" w:rsidP="008D254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6E" w:rsidRPr="00F417F0" w:rsidRDefault="007B522A" w:rsidP="008D2541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</w:tbl>
    <w:p w:rsidR="005E36E6" w:rsidRDefault="005E36E6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8F64D2" w:rsidRDefault="000541AC" w:rsidP="006B7C7E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8F64D2">
        <w:rPr>
          <w:rFonts w:ascii="Trebuchet MS" w:hAnsi="Trebuchet MS"/>
          <w:lang w:val="it-IT"/>
        </w:rPr>
        <w:t>Afişat astăzi,</w:t>
      </w:r>
      <w:r w:rsidR="007B522A">
        <w:rPr>
          <w:rFonts w:ascii="Trebuchet MS" w:hAnsi="Trebuchet MS"/>
          <w:lang w:val="it-IT"/>
        </w:rPr>
        <w:t xml:space="preserve"> 22</w:t>
      </w:r>
      <w:r w:rsidR="0054286E" w:rsidRPr="008F64D2">
        <w:rPr>
          <w:rFonts w:ascii="Trebuchet MS" w:hAnsi="Trebuchet MS"/>
          <w:lang w:val="it-IT"/>
        </w:rPr>
        <w:t>.</w:t>
      </w:r>
      <w:r w:rsidR="007B522A">
        <w:rPr>
          <w:rFonts w:ascii="Trebuchet MS" w:hAnsi="Trebuchet MS"/>
          <w:lang w:val="it-IT"/>
        </w:rPr>
        <w:t>12.</w:t>
      </w:r>
      <w:r w:rsidR="0054286E" w:rsidRPr="008F64D2">
        <w:rPr>
          <w:rFonts w:ascii="Trebuchet MS" w:hAnsi="Trebuchet MS"/>
          <w:lang w:val="it-IT"/>
        </w:rPr>
        <w:t>2022</w:t>
      </w:r>
      <w:r w:rsidRPr="008F64D2">
        <w:rPr>
          <w:rFonts w:ascii="Trebuchet MS" w:hAnsi="Trebuchet MS"/>
          <w:lang w:val="it-IT"/>
        </w:rPr>
        <w:t xml:space="preserve">, </w:t>
      </w:r>
      <w:r w:rsidR="008F64D2" w:rsidRPr="008F64D2">
        <w:rPr>
          <w:rFonts w:ascii="Trebuchet MS" w:hAnsi="Trebuchet MS"/>
          <w:lang w:val="it-IT"/>
        </w:rPr>
        <w:t xml:space="preserve">ora </w:t>
      </w:r>
      <w:r w:rsidR="002B25C0" w:rsidRPr="002B25C0">
        <w:rPr>
          <w:rFonts w:ascii="Trebuchet MS" w:hAnsi="Trebuchet MS"/>
          <w:lang w:val="it-IT"/>
        </w:rPr>
        <w:t>15.30</w:t>
      </w:r>
      <w:r w:rsidRPr="002B25C0">
        <w:rPr>
          <w:rFonts w:ascii="Trebuchet MS" w:hAnsi="Trebuchet MS"/>
          <w:lang w:val="it-IT"/>
        </w:rPr>
        <w:t xml:space="preserve"> </w:t>
      </w:r>
      <w:r w:rsidRPr="008F64D2">
        <w:rPr>
          <w:rFonts w:ascii="Trebuchet MS" w:hAnsi="Trebuchet MS"/>
          <w:lang w:val="it-IT"/>
        </w:rPr>
        <w:t>la sediul Agenţiei Naţionale a Funcţionarilor Publici.</w:t>
      </w:r>
    </w:p>
    <w:p w:rsidR="00854E86" w:rsidRPr="002B25C0" w:rsidRDefault="00EF0DA6" w:rsidP="006B7C7E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2B25C0">
        <w:rPr>
          <w:rFonts w:ascii="Trebuchet MS" w:hAnsi="Trebuchet MS"/>
          <w:lang w:val="it-IT"/>
        </w:rPr>
        <w:t>Candidații declarați admis vor susține p</w:t>
      </w:r>
      <w:r w:rsidR="000541AC" w:rsidRPr="002B25C0">
        <w:rPr>
          <w:rFonts w:ascii="Trebuchet MS" w:hAnsi="Trebuchet MS"/>
          <w:lang w:val="it-IT"/>
        </w:rPr>
        <w:t>roba int</w:t>
      </w:r>
      <w:r w:rsidR="00F417F0" w:rsidRPr="002B25C0">
        <w:rPr>
          <w:rFonts w:ascii="Trebuchet MS" w:hAnsi="Trebuchet MS"/>
          <w:lang w:val="it-IT"/>
        </w:rPr>
        <w:t xml:space="preserve">erviu </w:t>
      </w:r>
      <w:r w:rsidR="00E51006" w:rsidRPr="002B25C0">
        <w:rPr>
          <w:rFonts w:ascii="Trebuchet MS" w:hAnsi="Trebuchet MS"/>
          <w:lang w:val="it-IT"/>
        </w:rPr>
        <w:t xml:space="preserve">în data </w:t>
      </w:r>
      <w:r w:rsidR="00FD36C2" w:rsidRPr="002B25C0">
        <w:rPr>
          <w:rFonts w:ascii="Trebuchet MS" w:hAnsi="Trebuchet MS"/>
          <w:lang w:val="it-IT"/>
        </w:rPr>
        <w:t xml:space="preserve">de </w:t>
      </w:r>
      <w:r w:rsidR="002B25C0" w:rsidRPr="002B25C0">
        <w:rPr>
          <w:rFonts w:ascii="Trebuchet MS" w:hAnsi="Trebuchet MS"/>
          <w:lang w:val="it-IT"/>
        </w:rPr>
        <w:t>28.12</w:t>
      </w:r>
      <w:r w:rsidR="0054286E" w:rsidRPr="002B25C0">
        <w:rPr>
          <w:rFonts w:ascii="Trebuchet MS" w:hAnsi="Trebuchet MS"/>
          <w:lang w:val="it-IT"/>
        </w:rPr>
        <w:t>.2022</w:t>
      </w:r>
      <w:r w:rsidR="000541AC" w:rsidRPr="002B25C0">
        <w:rPr>
          <w:rFonts w:ascii="Trebuchet MS" w:hAnsi="Trebuchet MS"/>
          <w:lang w:val="it-IT"/>
        </w:rPr>
        <w:t>, o</w:t>
      </w:r>
      <w:r w:rsidR="008F64D2" w:rsidRPr="002B25C0">
        <w:rPr>
          <w:rFonts w:ascii="Trebuchet MS" w:hAnsi="Trebuchet MS"/>
          <w:lang w:val="it-IT"/>
        </w:rPr>
        <w:t xml:space="preserve">ra </w:t>
      </w:r>
      <w:r w:rsidR="002B25C0" w:rsidRPr="002B25C0">
        <w:rPr>
          <w:rFonts w:ascii="Trebuchet MS" w:hAnsi="Trebuchet MS"/>
          <w:lang w:val="it-IT"/>
        </w:rPr>
        <w:t>1</w:t>
      </w:r>
      <w:r w:rsidR="002B25C0">
        <w:rPr>
          <w:rFonts w:ascii="Trebuchet MS" w:hAnsi="Trebuchet MS"/>
          <w:lang w:val="it-IT"/>
        </w:rPr>
        <w:t>3.0</w:t>
      </w:r>
      <w:r w:rsidR="008F64D2" w:rsidRPr="002B25C0">
        <w:rPr>
          <w:rFonts w:ascii="Trebuchet MS" w:hAnsi="Trebuchet MS"/>
          <w:lang w:val="it-IT"/>
        </w:rPr>
        <w:t>0</w:t>
      </w:r>
      <w:r w:rsidR="00854E86" w:rsidRPr="002B25C0">
        <w:rPr>
          <w:rFonts w:ascii="Trebuchet MS" w:hAnsi="Trebuchet MS"/>
          <w:lang w:val="it-IT"/>
        </w:rPr>
        <w:t>, la sediul Agenţiei Naţionale a Funcţionarilor Publici.</w:t>
      </w:r>
    </w:p>
    <w:p w:rsidR="007B522A" w:rsidRDefault="00F13BCF" w:rsidP="0049305B">
      <w:pPr>
        <w:tabs>
          <w:tab w:val="left" w:pos="8076"/>
        </w:tabs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  </w:t>
      </w:r>
    </w:p>
    <w:p w:rsidR="00801FE0" w:rsidRDefault="007B522A" w:rsidP="0049305B">
      <w:pPr>
        <w:tabs>
          <w:tab w:val="left" w:pos="8076"/>
        </w:tabs>
        <w:jc w:val="both"/>
      </w:pPr>
      <w:r>
        <w:rPr>
          <w:rFonts w:ascii="Trebuchet MS" w:hAnsi="Trebuchet MS"/>
          <w:lang w:val="it-IT"/>
        </w:rPr>
        <w:t xml:space="preserve">                                                                </w:t>
      </w:r>
      <w:r w:rsidR="00F13BCF">
        <w:rPr>
          <w:rFonts w:ascii="Trebuchet MS" w:hAnsi="Trebuchet MS"/>
          <w:lang w:val="it-IT"/>
        </w:rPr>
        <w:t>Secretar comisie concurs: Ioana Dobrescu, ANFP</w:t>
      </w: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89" w:rsidRDefault="009A5389">
      <w:r>
        <w:separator/>
      </w:r>
    </w:p>
  </w:endnote>
  <w:endnote w:type="continuationSeparator" w:id="0">
    <w:p w:rsidR="009A5389" w:rsidRDefault="009A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3BC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11F73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69B420E" wp14:editId="6D41F68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174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11F7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F13BCF">
      <w:rPr>
        <w:rFonts w:ascii="Trebuchet MS" w:hAnsi="Trebuchet MS"/>
        <w:b/>
        <w:bCs/>
        <w:sz w:val="20"/>
        <w:szCs w:val="20"/>
      </w:rPr>
      <w:t>1</w:t>
    </w:r>
  </w:p>
  <w:p w:rsidR="00F13BCF" w:rsidRPr="00801FE0" w:rsidRDefault="00F13BCF">
    <w:pPr>
      <w:pStyle w:val="Footer"/>
      <w:jc w:val="right"/>
      <w:rPr>
        <w:rFonts w:ascii="Trebuchet MS" w:hAnsi="Trebuchet MS"/>
        <w:sz w:val="20"/>
        <w:szCs w:val="20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798909" wp14:editId="2E8AE1E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0E049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89" w:rsidRDefault="009A5389">
      <w:r>
        <w:separator/>
      </w:r>
    </w:p>
  </w:footnote>
  <w:footnote w:type="continuationSeparator" w:id="0">
    <w:p w:rsidR="009A5389" w:rsidRDefault="009A5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9A538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350B1324" wp14:editId="04EA25B2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73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B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5C0"/>
    <w:rsid w:val="002B2E6D"/>
    <w:rsid w:val="002B343E"/>
    <w:rsid w:val="002B3CB1"/>
    <w:rsid w:val="002B5C61"/>
    <w:rsid w:val="002B60BD"/>
    <w:rsid w:val="002C0A60"/>
    <w:rsid w:val="002C1562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16AE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77B"/>
    <w:rsid w:val="00430851"/>
    <w:rsid w:val="00430C56"/>
    <w:rsid w:val="00432CF6"/>
    <w:rsid w:val="00432F0F"/>
    <w:rsid w:val="00432F8D"/>
    <w:rsid w:val="00433D86"/>
    <w:rsid w:val="004340F2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9305B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286E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2F2F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7C7E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522A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28D9"/>
    <w:rsid w:val="00843137"/>
    <w:rsid w:val="00844BAD"/>
    <w:rsid w:val="008466D9"/>
    <w:rsid w:val="0084672C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1E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541"/>
    <w:rsid w:val="008D3499"/>
    <w:rsid w:val="008D5A2E"/>
    <w:rsid w:val="008D61DD"/>
    <w:rsid w:val="008D6FFD"/>
    <w:rsid w:val="008E27EF"/>
    <w:rsid w:val="008E2A7C"/>
    <w:rsid w:val="008F181B"/>
    <w:rsid w:val="008F303A"/>
    <w:rsid w:val="008F64D2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A5389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AE2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2908"/>
    <w:rsid w:val="00AF6C5D"/>
    <w:rsid w:val="00AF6EA2"/>
    <w:rsid w:val="00B019CD"/>
    <w:rsid w:val="00B06191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3BBE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4362B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567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00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0DA6"/>
    <w:rsid w:val="00EF3DF9"/>
    <w:rsid w:val="00EF4C6F"/>
    <w:rsid w:val="00EF54F6"/>
    <w:rsid w:val="00F1033A"/>
    <w:rsid w:val="00F10491"/>
    <w:rsid w:val="00F13679"/>
    <w:rsid w:val="00F13817"/>
    <w:rsid w:val="00F13BCF"/>
    <w:rsid w:val="00F17F59"/>
    <w:rsid w:val="00F2650B"/>
    <w:rsid w:val="00F27FAE"/>
    <w:rsid w:val="00F35297"/>
    <w:rsid w:val="00F369B3"/>
    <w:rsid w:val="00F37A78"/>
    <w:rsid w:val="00F417F0"/>
    <w:rsid w:val="00F41DF8"/>
    <w:rsid w:val="00F450F4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36C2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8A11-2118-4D50-9343-9B10158D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Dobrescu</cp:lastModifiedBy>
  <cp:revision>60</cp:revision>
  <cp:lastPrinted>2022-12-22T13:20:00Z</cp:lastPrinted>
  <dcterms:created xsi:type="dcterms:W3CDTF">2021-06-03T04:41:00Z</dcterms:created>
  <dcterms:modified xsi:type="dcterms:W3CDTF">2022-12-22T13:20:00Z</dcterms:modified>
</cp:coreProperties>
</file>